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C60523" w14:textId="31F18F0A" w:rsidR="006249C3" w:rsidRDefault="00801A56" w:rsidP="006249C3">
      <w:pPr>
        <w:spacing w:after="0"/>
        <w:rPr>
          <w:rFonts w:ascii="Arial Black" w:hAnsi="Arial Black"/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C9443" wp14:editId="496C434D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0" cy="1562100"/>
                <wp:effectExtent l="1905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5A785A" id="Gerader Verbinde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4.55pt" to="-10.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" strokecolor="#003087" strokeweight="3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D7793D" wp14:editId="595EB7AA">
                <wp:simplePos x="0" y="0"/>
                <wp:positionH relativeFrom="column">
                  <wp:posOffset>-194945</wp:posOffset>
                </wp:positionH>
                <wp:positionV relativeFrom="paragraph">
                  <wp:posOffset>-61595</wp:posOffset>
                </wp:positionV>
                <wp:extent cx="0" cy="1562100"/>
                <wp:effectExtent l="1905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6DDDD7" id="Gerader Verbinde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-4.85pt" to="-15.3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" strokecolor="#003087" strokeweight="3pt"/>
            </w:pict>
          </mc:Fallback>
        </mc:AlternateContent>
      </w:r>
      <w:r w:rsidR="006249C3">
        <w:rPr>
          <w:noProof/>
          <w:lang w:eastAsia="de-DE"/>
        </w:rPr>
        <w:drawing>
          <wp:anchor distT="0" distB="0" distL="114300" distR="114300" simplePos="0" relativeHeight="251664896" behindDoc="0" locked="0" layoutInCell="1" allowOverlap="1" wp14:anchorId="4A016127" wp14:editId="487923B8">
            <wp:simplePos x="0" y="0"/>
            <wp:positionH relativeFrom="column">
              <wp:posOffset>4836770</wp:posOffset>
            </wp:positionH>
            <wp:positionV relativeFrom="paragraph">
              <wp:posOffset>-563365</wp:posOffset>
            </wp:positionV>
            <wp:extent cx="1360889" cy="87799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63" cy="8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5EA2" w14:textId="38894A61" w:rsidR="006249C3" w:rsidRDefault="00A75151" w:rsidP="006249C3">
      <w:pPr>
        <w:spacing w:after="0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Information:</w:t>
      </w:r>
    </w:p>
    <w:p w14:paraId="05F74455" w14:textId="50766A5F" w:rsidR="00A75151" w:rsidRPr="007D4BAD" w:rsidRDefault="007D4BAD" w:rsidP="006249C3">
      <w:pPr>
        <w:spacing w:after="0"/>
        <w:rPr>
          <w:rFonts w:ascii="Arial Black" w:hAnsi="Arial Black"/>
          <w:sz w:val="30"/>
          <w:szCs w:val="30"/>
          <w:lang w:val="en-US"/>
        </w:rPr>
      </w:pPr>
      <w:r w:rsidRPr="007D4BAD">
        <w:rPr>
          <w:rFonts w:ascii="Arial Black" w:hAnsi="Arial Black"/>
          <w:sz w:val="30"/>
          <w:szCs w:val="30"/>
          <w:lang w:val="en-US"/>
        </w:rPr>
        <w:t>SME Fund</w:t>
      </w:r>
      <w:r w:rsidR="00A75151" w:rsidRPr="007D4BAD">
        <w:rPr>
          <w:rFonts w:ascii="Arial Black" w:hAnsi="Arial Black"/>
          <w:sz w:val="30"/>
          <w:szCs w:val="30"/>
          <w:lang w:val="en-US"/>
        </w:rPr>
        <w:t xml:space="preserve"> </w:t>
      </w:r>
      <w:r w:rsidRPr="007D4BAD">
        <w:rPr>
          <w:rFonts w:ascii="Arial Black" w:hAnsi="Arial Black"/>
          <w:sz w:val="30"/>
          <w:szCs w:val="30"/>
          <w:lang w:val="en-US"/>
        </w:rPr>
        <w:t>for protecting i</w:t>
      </w:r>
      <w:r>
        <w:rPr>
          <w:rFonts w:ascii="Arial Black" w:hAnsi="Arial Black"/>
          <w:sz w:val="30"/>
          <w:szCs w:val="30"/>
          <w:lang w:val="en-US"/>
        </w:rPr>
        <w:t>ntellectual property</w:t>
      </w:r>
    </w:p>
    <w:p w14:paraId="7DBF96FB" w14:textId="307C065F" w:rsidR="00F435EE" w:rsidRPr="007D4BAD" w:rsidRDefault="0043508F" w:rsidP="006249C3">
      <w:pPr>
        <w:spacing w:after="0"/>
        <w:rPr>
          <w:lang w:val="en-US"/>
        </w:rPr>
      </w:pPr>
      <w:r w:rsidRPr="002A5C59">
        <w:rPr>
          <w:rFonts w:ascii="Book Antiqua" w:hAnsi="Book Antiqu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6C78D7" wp14:editId="6B5B04DD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1285875" cy="2667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5D19" w14:textId="65EFE962" w:rsidR="0048670B" w:rsidRPr="006249C3" w:rsidRDefault="007D4BAD">
                            <w:pPr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03</w:t>
                            </w:r>
                            <w:r w:rsidR="00A75151">
                              <w:rPr>
                                <w:rFonts w:ascii="Ebrima" w:hAnsi="Ebrima"/>
                              </w:rPr>
                              <w:t>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6C78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7.4pt;width:101.2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" stroked="f">
                <v:textbox>
                  <w:txbxContent>
                    <w:p w14:paraId="6EA45D19" w14:textId="65EFE962" w:rsidR="0048670B" w:rsidRPr="006249C3" w:rsidRDefault="007D4BAD">
                      <w:pPr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03</w:t>
                      </w:r>
                      <w:r w:rsidR="00A75151">
                        <w:rPr>
                          <w:rFonts w:ascii="Ebrima" w:hAnsi="Ebrima"/>
                        </w:rPr>
                        <w:t>.02.2022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5EE2FD4" w14:textId="3AEB3B0B" w:rsidR="00381309" w:rsidRPr="007D4BAD" w:rsidRDefault="00801A56" w:rsidP="006249C3">
      <w:pPr>
        <w:spacing w:after="0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D0D8D6" wp14:editId="259FF776">
                <wp:simplePos x="0" y="0"/>
                <wp:positionH relativeFrom="column">
                  <wp:posOffset>-424180</wp:posOffset>
                </wp:positionH>
                <wp:positionV relativeFrom="paragraph">
                  <wp:posOffset>234950</wp:posOffset>
                </wp:positionV>
                <wp:extent cx="1628775" cy="0"/>
                <wp:effectExtent l="0" t="1905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863A35" id="Gerader Verbinder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18.5pt" to="94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" strokecolor="#003087" strokeweight="3pt"/>
            </w:pict>
          </mc:Fallback>
        </mc:AlternateContent>
      </w:r>
    </w:p>
    <w:p w14:paraId="36B20216" w14:textId="3A17DC8B" w:rsidR="006249C3" w:rsidRPr="007D4BAD" w:rsidRDefault="00801A56" w:rsidP="006249C3">
      <w:pPr>
        <w:spacing w:after="0"/>
        <w:rPr>
          <w:bCs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BEA308" wp14:editId="0590F8A8">
                <wp:simplePos x="0" y="0"/>
                <wp:positionH relativeFrom="column">
                  <wp:posOffset>-366394</wp:posOffset>
                </wp:positionH>
                <wp:positionV relativeFrom="paragraph">
                  <wp:posOffset>95885</wp:posOffset>
                </wp:positionV>
                <wp:extent cx="1714500" cy="0"/>
                <wp:effectExtent l="0" t="1905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7856CA" id="Gerader Verbinder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7.55pt" to="10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" strokecolor="#003087" strokeweight="3pt"/>
            </w:pict>
          </mc:Fallback>
        </mc:AlternateContent>
      </w:r>
    </w:p>
    <w:p w14:paraId="5409FA32" w14:textId="77777777" w:rsidR="00801A56" w:rsidRPr="007D4BAD" w:rsidRDefault="00801A56" w:rsidP="006249C3">
      <w:pPr>
        <w:spacing w:after="0"/>
        <w:rPr>
          <w:rFonts w:ascii="Ebrima" w:hAnsi="Ebrima"/>
          <w:bCs/>
          <w:i/>
          <w:iCs/>
          <w:lang w:val="en-US"/>
        </w:rPr>
      </w:pPr>
    </w:p>
    <w:p w14:paraId="26B1E4AD" w14:textId="4B8BEFC2" w:rsidR="00A75151" w:rsidRDefault="007D4BAD" w:rsidP="00A75151">
      <w:pPr>
        <w:spacing w:after="0" w:line="240" w:lineRule="auto"/>
        <w:jc w:val="both"/>
        <w:rPr>
          <w:rFonts w:ascii="Open Sans" w:hAnsi="Open Sans" w:cs="Open Sans"/>
          <w:i/>
          <w:iCs/>
          <w:sz w:val="21"/>
          <w:szCs w:val="21"/>
          <w:lang w:val="en-US"/>
        </w:rPr>
      </w:pPr>
      <w:r w:rsidRPr="007D4BAD">
        <w:rPr>
          <w:rFonts w:ascii="Open Sans" w:hAnsi="Open Sans" w:cs="Open Sans"/>
          <w:i/>
          <w:iCs/>
          <w:sz w:val="21"/>
          <w:szCs w:val="21"/>
          <w:lang w:val="en-US"/>
        </w:rPr>
        <w:t>This year, the European Commission and the EUIPO are once again supporting small and medium-sized enterprises that want to develop their intellectual property strategies and protect their rights.</w:t>
      </w:r>
    </w:p>
    <w:p w14:paraId="5279BE31" w14:textId="77777777" w:rsidR="007D4BAD" w:rsidRPr="007D4BAD" w:rsidRDefault="007D4BAD" w:rsidP="00A75151">
      <w:p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u w:val="single"/>
          <w:lang w:val="en-US"/>
        </w:rPr>
      </w:pPr>
    </w:p>
    <w:p w14:paraId="4CE8D982" w14:textId="77777777" w:rsidR="00CD385D" w:rsidRPr="00CD385D" w:rsidRDefault="00CD385D" w:rsidP="00CD385D">
      <w:pPr>
        <w:pStyle w:val="KeinLeerraum"/>
        <w:jc w:val="both"/>
        <w:rPr>
          <w:rFonts w:ascii="Open Sans" w:hAnsi="Open Sans" w:cs="Open Sans"/>
          <w:b/>
          <w:sz w:val="21"/>
          <w:szCs w:val="21"/>
          <w:u w:val="single"/>
          <w:lang w:val="en-US"/>
        </w:rPr>
      </w:pPr>
      <w:r w:rsidRPr="00CD385D">
        <w:rPr>
          <w:rFonts w:ascii="Open Sans" w:hAnsi="Open Sans" w:cs="Open Sans"/>
          <w:b/>
          <w:sz w:val="21"/>
          <w:szCs w:val="21"/>
          <w:u w:val="single"/>
          <w:lang w:val="en-US"/>
        </w:rPr>
        <w:t>What kind of grant program is it?</w:t>
      </w:r>
    </w:p>
    <w:p w14:paraId="1BED2DAA" w14:textId="77777777" w:rsidR="00CD385D" w:rsidRPr="00CD385D" w:rsidRDefault="00CD385D" w:rsidP="00CD385D">
      <w:pPr>
        <w:pStyle w:val="KeinLeerraum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>"Ideas Powered for Business SME Fund" - The SME Fund provides a grant to support the intellectual property rights, initiated by the EU, of small and medium-sized enterprises (SME).</w:t>
      </w:r>
    </w:p>
    <w:p w14:paraId="74FD99A3" w14:textId="77777777" w:rsidR="00CD385D" w:rsidRPr="00CD385D" w:rsidRDefault="00CD385D" w:rsidP="00CD385D">
      <w:pPr>
        <w:pStyle w:val="KeinLeerraum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>The SME Fund is a reimbursement program in which vouchers are given out to partially reimburse the fees for the selected activities. Two types of vouchers are available for Germany:</w:t>
      </w:r>
    </w:p>
    <w:p w14:paraId="05C74821" w14:textId="77777777" w:rsidR="00CD385D" w:rsidRDefault="00CD385D" w:rsidP="00CD385D">
      <w:pPr>
        <w:pStyle w:val="KeinLeerraum"/>
        <w:numPr>
          <w:ilvl w:val="0"/>
          <w:numId w:val="10"/>
        </w:numPr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 xml:space="preserve">Voucher 1 for a maximum of 1,500 euros in the area of trademarks and designs. </w:t>
      </w:r>
    </w:p>
    <w:p w14:paraId="40FE5FBD" w14:textId="34358F4D" w:rsidR="00CD385D" w:rsidRPr="00CD385D" w:rsidRDefault="00CD385D" w:rsidP="00CD385D">
      <w:pPr>
        <w:pStyle w:val="KeinLeerraum"/>
        <w:numPr>
          <w:ilvl w:val="0"/>
          <w:numId w:val="10"/>
        </w:numPr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 xml:space="preserve">Voucher 2 for max. 700 euros for patent fees </w:t>
      </w:r>
    </w:p>
    <w:p w14:paraId="79ABBF28" w14:textId="77777777" w:rsidR="00CD385D" w:rsidRPr="00CD385D" w:rsidRDefault="00CD385D" w:rsidP="00CD385D">
      <w:pPr>
        <w:pStyle w:val="KeinLeerraum"/>
        <w:rPr>
          <w:rFonts w:ascii="Open Sans" w:hAnsi="Open Sans" w:cs="Open Sans"/>
          <w:b/>
          <w:sz w:val="21"/>
          <w:szCs w:val="21"/>
          <w:u w:val="single"/>
          <w:lang w:val="en-US"/>
        </w:rPr>
      </w:pPr>
    </w:p>
    <w:p w14:paraId="57D3676D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  <w:u w:val="single"/>
          <w:lang w:val="en-US"/>
        </w:rPr>
      </w:pPr>
      <w:r w:rsidRPr="00CD385D">
        <w:rPr>
          <w:rFonts w:ascii="Open Sans" w:hAnsi="Open Sans" w:cs="Open Sans"/>
          <w:b/>
          <w:bCs/>
          <w:sz w:val="21"/>
          <w:szCs w:val="21"/>
          <w:u w:val="single"/>
          <w:lang w:val="en-US"/>
        </w:rPr>
        <w:t>What is supported?</w:t>
      </w:r>
    </w:p>
    <w:p w14:paraId="6433A706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  <w:r w:rsidRPr="00CD385D">
        <w:rPr>
          <w:rFonts w:ascii="Open Sans" w:hAnsi="Open Sans" w:cs="Open Sans"/>
          <w:sz w:val="21"/>
          <w:szCs w:val="21"/>
          <w:lang w:val="en-US"/>
        </w:rPr>
        <w:t>Currently, among other things, trademark and design applications are supported with up to 75% (up to a maximum amount of 1,500.00 euros in total). The grant program applies to applications for European Union trademarks as well as to national and international applications.</w:t>
      </w:r>
    </w:p>
    <w:p w14:paraId="2C9B76A2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  <w:r w:rsidRPr="00CD385D">
        <w:rPr>
          <w:rFonts w:ascii="Open Sans" w:hAnsi="Open Sans" w:cs="Open Sans"/>
          <w:sz w:val="21"/>
          <w:szCs w:val="21"/>
          <w:lang w:val="en-US"/>
        </w:rPr>
        <w:t>In concrete terms, this means:</w:t>
      </w:r>
    </w:p>
    <w:p w14:paraId="6322FC71" w14:textId="3FA8C4AF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  <w:r w:rsidRPr="00CD385D">
        <w:rPr>
          <w:rFonts w:ascii="Open Sans" w:hAnsi="Open Sans" w:cs="Open Sans"/>
          <w:sz w:val="21"/>
          <w:szCs w:val="21"/>
          <w:lang w:val="en-US"/>
        </w:rPr>
        <w:t>For trademarks and designs on national and EU level 75% of the application fees as well as additional class fees will be refunded</w:t>
      </w:r>
      <w:r w:rsidR="003C2348">
        <w:rPr>
          <w:rFonts w:ascii="Open Sans" w:hAnsi="Open Sans" w:cs="Open Sans"/>
          <w:i/>
          <w:iCs/>
          <w:sz w:val="21"/>
          <w:szCs w:val="21"/>
          <w:lang w:val="en-US"/>
        </w:rPr>
        <w:t>.</w:t>
      </w:r>
    </w:p>
    <w:p w14:paraId="503B61DA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  <w:r w:rsidRPr="00CD385D">
        <w:rPr>
          <w:rFonts w:ascii="Open Sans" w:hAnsi="Open Sans" w:cs="Open Sans"/>
          <w:sz w:val="21"/>
          <w:szCs w:val="21"/>
          <w:lang w:val="en-US"/>
        </w:rPr>
        <w:t>For trademarks and designs on international level, 50% of the basic fees are refunded (except for the processing fee of the office of origin).</w:t>
      </w:r>
    </w:p>
    <w:p w14:paraId="1125CA21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  <w:u w:val="single"/>
          <w:lang w:val="en-US"/>
        </w:rPr>
      </w:pPr>
    </w:p>
    <w:p w14:paraId="71C816F9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  <w:u w:val="single"/>
          <w:lang w:val="en-US"/>
        </w:rPr>
      </w:pPr>
      <w:r w:rsidRPr="00CD385D">
        <w:rPr>
          <w:rFonts w:ascii="Open Sans" w:hAnsi="Open Sans" w:cs="Open Sans"/>
          <w:b/>
          <w:bCs/>
          <w:sz w:val="21"/>
          <w:szCs w:val="21"/>
          <w:u w:val="single"/>
          <w:lang w:val="en-US"/>
        </w:rPr>
        <w:t>When do the requests have to be filed?</w:t>
      </w:r>
    </w:p>
    <w:p w14:paraId="7ED424A7" w14:textId="70E4AC02" w:rsidR="00A75151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  <w:r w:rsidRPr="00CD385D">
        <w:rPr>
          <w:rFonts w:ascii="Open Sans" w:hAnsi="Open Sans" w:cs="Open Sans"/>
          <w:sz w:val="21"/>
          <w:szCs w:val="21"/>
          <w:lang w:val="en-US"/>
        </w:rPr>
        <w:t>The term of the Fund is from 10/01/2022 to 12/16/2022. Funds are limited and will be awarded on a first-come, first-served basis.</w:t>
      </w:r>
    </w:p>
    <w:p w14:paraId="0FA7AA36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</w:p>
    <w:p w14:paraId="6C6D7F99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u w:val="single"/>
          <w:lang w:val="en-US"/>
        </w:rPr>
      </w:pPr>
      <w:r w:rsidRPr="00CD385D">
        <w:rPr>
          <w:rFonts w:ascii="Open Sans" w:hAnsi="Open Sans" w:cs="Open Sans"/>
          <w:b/>
          <w:sz w:val="21"/>
          <w:szCs w:val="21"/>
          <w:u w:val="single"/>
          <w:lang w:val="en-US"/>
        </w:rPr>
        <w:t>Who can claim the grant program?</w:t>
      </w:r>
    </w:p>
    <w:p w14:paraId="3FC4F13D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 xml:space="preserve">The SME Fund is aimed directly at small and medium-sized enterprises based in the 27 EU member states. </w:t>
      </w:r>
    </w:p>
    <w:p w14:paraId="0167974B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</w:p>
    <w:p w14:paraId="7E23BB75" w14:textId="77777777" w:rsidR="00CD385D" w:rsidRPr="00CD385D" w:rsidRDefault="00CD385D" w:rsidP="00CD385D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>In principle, anyone who can answer "YES" to the following questions can participate in the funding program:</w:t>
      </w:r>
    </w:p>
    <w:p w14:paraId="275A1C8C" w14:textId="77777777" w:rsidR="00CD385D" w:rsidRDefault="00CD385D" w:rsidP="00CD385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 xml:space="preserve">Is the applicant a small or medium-sized enterprise based in the European Union </w:t>
      </w:r>
      <w:r w:rsidRPr="00CD385D">
        <w:rPr>
          <w:rFonts w:ascii="Open Sans" w:hAnsi="Open Sans" w:cs="Open Sans"/>
          <w:bCs/>
          <w:i/>
          <w:iCs/>
          <w:sz w:val="21"/>
          <w:szCs w:val="21"/>
          <w:lang w:val="en-US"/>
        </w:rPr>
        <w:t xml:space="preserve">(verification tool, see here </w:t>
      </w:r>
      <w:hyperlink r:id="rId9" w:history="1">
        <w:r w:rsidRPr="00CD385D">
          <w:rPr>
            <w:rStyle w:val="Hyperlink"/>
            <w:rFonts w:ascii="Open Sans" w:hAnsi="Open Sans" w:cs="Open Sans"/>
            <w:bCs/>
            <w:i/>
            <w:iCs/>
            <w:color w:val="002D87"/>
            <w:sz w:val="21"/>
            <w:szCs w:val="21"/>
            <w:lang w:val="en-US"/>
          </w:rPr>
          <w:t>https://ec.europa.eu/growth/tools-databases/SME-Wizard/smeq.do;SME_SESSION_ID=6trBHp5WU5HTfrgx6JugSxiVqtCJRXXx1x-8kmrc20piUI_Nu2VZ!-820782026?execution=e1s1</w:t>
        </w:r>
      </w:hyperlink>
      <w:r w:rsidRPr="00CD385D">
        <w:rPr>
          <w:rFonts w:ascii="Open Sans" w:hAnsi="Open Sans" w:cs="Open Sans"/>
          <w:bCs/>
          <w:i/>
          <w:iCs/>
          <w:sz w:val="21"/>
          <w:szCs w:val="21"/>
          <w:lang w:val="en-US"/>
        </w:rPr>
        <w:t>).</w:t>
      </w:r>
      <w:r>
        <w:rPr>
          <w:rFonts w:ascii="Open Sans" w:hAnsi="Open Sans" w:cs="Open Sans"/>
          <w:bCs/>
          <w:sz w:val="21"/>
          <w:szCs w:val="21"/>
          <w:lang w:val="en-US"/>
        </w:rPr>
        <w:t xml:space="preserve"> </w:t>
      </w:r>
    </w:p>
    <w:p w14:paraId="083AD29E" w14:textId="77777777" w:rsidR="00CD385D" w:rsidRDefault="00CD385D" w:rsidP="00CD385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CD385D">
        <w:rPr>
          <w:rFonts w:ascii="Open Sans" w:hAnsi="Open Sans" w:cs="Open Sans"/>
          <w:bCs/>
          <w:sz w:val="21"/>
          <w:szCs w:val="21"/>
          <w:lang w:val="en-US"/>
        </w:rPr>
        <w:t>The applicant must be aware that it cannot apply for these services if it has already received EU grants for the same services (even partially)</w:t>
      </w:r>
    </w:p>
    <w:p w14:paraId="1E46376E" w14:textId="586BAE04" w:rsidR="00A75151" w:rsidRPr="00266A8C" w:rsidRDefault="00CD385D" w:rsidP="00266A8C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lang w:val="en-US"/>
        </w:rPr>
      </w:pPr>
      <w:r w:rsidRPr="00266A8C">
        <w:rPr>
          <w:rFonts w:ascii="Open Sans" w:hAnsi="Open Sans" w:cs="Open Sans"/>
          <w:bCs/>
          <w:sz w:val="21"/>
          <w:szCs w:val="21"/>
          <w:lang w:val="en-US"/>
        </w:rPr>
        <w:t xml:space="preserve">The applicant does not meet any of the exclusion criteria in </w:t>
      </w:r>
      <w:hyperlink r:id="rId10" w:history="1">
        <w:r w:rsidR="00266A8C" w:rsidRPr="00266A8C">
          <w:rPr>
            <w:rStyle w:val="Hyperlink"/>
            <w:rFonts w:ascii="Open Sans" w:hAnsi="Open Sans" w:cs="Open Sans"/>
            <w:bCs/>
            <w:color w:val="002D87"/>
            <w:sz w:val="21"/>
            <w:szCs w:val="21"/>
            <w:lang w:val="en-US"/>
          </w:rPr>
          <w:t>https://euipo.europa.eu/tunnel-</w:t>
        </w:r>
        <w:r w:rsidR="00266A8C" w:rsidRPr="00266A8C">
          <w:rPr>
            <w:rStyle w:val="Hyperlink"/>
            <w:rFonts w:ascii="Open Sans" w:hAnsi="Open Sans" w:cs="Open Sans"/>
            <w:bCs/>
            <w:color w:val="002D87"/>
            <w:sz w:val="21"/>
            <w:szCs w:val="21"/>
            <w:lang w:val="en-US"/>
          </w:rPr>
          <w:lastRenderedPageBreak/>
          <w:t>web/secure/webdav/guest/document_library/contentPdfs/about_euipo/Grants/GR_001_22/Exclusion_situations_en.pdf</w:t>
        </w:r>
      </w:hyperlink>
      <w:r w:rsidR="00266A8C" w:rsidRPr="00266A8C">
        <w:rPr>
          <w:rFonts w:ascii="Open Sans" w:hAnsi="Open Sans" w:cs="Open Sans"/>
          <w:bCs/>
          <w:color w:val="002D87"/>
          <w:sz w:val="21"/>
          <w:szCs w:val="21"/>
          <w:lang w:val="en-US"/>
        </w:rPr>
        <w:t xml:space="preserve">. </w:t>
      </w:r>
    </w:p>
    <w:p w14:paraId="35FFA386" w14:textId="77777777" w:rsidR="00266A8C" w:rsidRPr="00266A8C" w:rsidRDefault="00266A8C" w:rsidP="00266A8C">
      <w:pPr>
        <w:pStyle w:val="Listenabsatz"/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lang w:val="en-US"/>
        </w:rPr>
      </w:pPr>
    </w:p>
    <w:p w14:paraId="631D1CF6" w14:textId="77777777" w:rsidR="004E6F0B" w:rsidRPr="004E6F0B" w:rsidRDefault="004E6F0B" w:rsidP="004E6F0B">
      <w:p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u w:val="single"/>
          <w:lang w:val="en-US"/>
        </w:rPr>
      </w:pPr>
      <w:r w:rsidRPr="004E6F0B">
        <w:rPr>
          <w:rFonts w:ascii="Open Sans" w:hAnsi="Open Sans" w:cs="Open Sans"/>
          <w:b/>
          <w:sz w:val="21"/>
          <w:szCs w:val="21"/>
          <w:u w:val="single"/>
          <w:lang w:val="en-US"/>
        </w:rPr>
        <w:t>How can I apply for the grant?</w:t>
      </w:r>
    </w:p>
    <w:p w14:paraId="6EED05F8" w14:textId="76525A3B" w:rsidR="004E6F0B" w:rsidRPr="004E6F0B" w:rsidRDefault="004E6F0B" w:rsidP="004E6F0B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1. </w:t>
      </w:r>
      <w:r>
        <w:rPr>
          <w:rFonts w:ascii="Open Sans" w:hAnsi="Open Sans" w:cs="Open Sans"/>
          <w:bCs/>
          <w:sz w:val="21"/>
          <w:szCs w:val="21"/>
          <w:lang w:val="en-US"/>
        </w:rPr>
        <w:t>T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he applicant must register for an SME Funds account at </w:t>
      </w:r>
      <w:hyperlink r:id="rId11" w:history="1">
        <w:r w:rsidRPr="004E6F0B">
          <w:rPr>
            <w:rStyle w:val="Hyperlink"/>
            <w:rFonts w:ascii="Open Sans" w:hAnsi="Open Sans" w:cs="Open Sans"/>
            <w:bCs/>
            <w:color w:val="002D87"/>
            <w:sz w:val="21"/>
            <w:szCs w:val="21"/>
            <w:lang w:val="en-US"/>
          </w:rPr>
          <w:t>https://euipo.europa.eu/sme-fund/de/user/login</w:t>
        </w:r>
      </w:hyperlink>
      <w:r>
        <w:rPr>
          <w:rFonts w:ascii="Open Sans" w:hAnsi="Open Sans" w:cs="Open Sans"/>
          <w:bCs/>
          <w:sz w:val="21"/>
          <w:szCs w:val="21"/>
          <w:lang w:val="en-US"/>
        </w:rPr>
        <w:t xml:space="preserve"> 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and fill in and submit the application form therein </w:t>
      </w:r>
      <w:r w:rsidRPr="004E6F0B">
        <w:rPr>
          <w:rFonts w:ascii="Open Sans" w:hAnsi="Open Sans" w:cs="Open Sans"/>
          <w:bCs/>
          <w:i/>
          <w:iCs/>
          <w:sz w:val="21"/>
          <w:szCs w:val="21"/>
          <w:lang w:val="en-US"/>
        </w:rPr>
        <w:t>(this requires the VAT certificate and the bank statement)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>.</w:t>
      </w:r>
    </w:p>
    <w:p w14:paraId="160AFDEC" w14:textId="538CA2DE" w:rsidR="004E6F0B" w:rsidRPr="004E6F0B" w:rsidRDefault="004E6F0B" w:rsidP="004E6F0B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4E6F0B">
        <w:rPr>
          <w:rFonts w:ascii="Open Sans" w:hAnsi="Open Sans" w:cs="Open Sans"/>
          <w:bCs/>
          <w:sz w:val="21"/>
          <w:szCs w:val="21"/>
          <w:lang w:val="en-US"/>
        </w:rPr>
        <w:t>2. After approximately 15 working days, the applicant will receive a grant decision (if the request is approved) and vouchers. The voucher must be activated within the following 4 months.</w:t>
      </w:r>
    </w:p>
    <w:p w14:paraId="3EBBFFE8" w14:textId="0A3B56D4" w:rsidR="004E6F0B" w:rsidRPr="004E6F0B" w:rsidRDefault="004E6F0B" w:rsidP="004E6F0B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3. </w:t>
      </w:r>
      <w:r>
        <w:rPr>
          <w:rFonts w:ascii="Open Sans" w:hAnsi="Open Sans" w:cs="Open Sans"/>
          <w:bCs/>
          <w:sz w:val="21"/>
          <w:szCs w:val="21"/>
          <w:lang w:val="en-US"/>
        </w:rPr>
        <w:t>T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>he applicant must request intellectual property activities from the EUIPO within the 4 months, e.g. a trademark/design application. After application, the trademark can be filed for registration. National, EU and international trademarks are possible. The costs for this must first be paid by the applicant.</w:t>
      </w:r>
    </w:p>
    <w:p w14:paraId="4D553176" w14:textId="15F7E844" w:rsidR="004E6F0B" w:rsidRPr="004E6F0B" w:rsidRDefault="004E6F0B" w:rsidP="004E6F0B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4. </w:t>
      </w:r>
      <w:r>
        <w:rPr>
          <w:rFonts w:ascii="Open Sans" w:hAnsi="Open Sans" w:cs="Open Sans"/>
          <w:bCs/>
          <w:sz w:val="21"/>
          <w:szCs w:val="21"/>
          <w:lang w:val="en-US"/>
        </w:rPr>
        <w:t>A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 xml:space="preserve">fter payment of the costs by the applicant and filing of the application, the reimbursement application must be submitted. This activates the voucher </w:t>
      </w:r>
      <w:r w:rsidRPr="004E6F0B">
        <w:rPr>
          <w:rFonts w:ascii="Open Sans" w:hAnsi="Open Sans" w:cs="Open Sans"/>
          <w:bCs/>
          <w:i/>
          <w:iCs/>
          <w:sz w:val="21"/>
          <w:szCs w:val="21"/>
          <w:lang w:val="en-US"/>
        </w:rPr>
        <w:t xml:space="preserve">(Attention: </w:t>
      </w:r>
      <w:proofErr w:type="gramStart"/>
      <w:r w:rsidRPr="004E6F0B">
        <w:rPr>
          <w:rFonts w:ascii="Open Sans" w:hAnsi="Open Sans" w:cs="Open Sans"/>
          <w:bCs/>
          <w:i/>
          <w:iCs/>
          <w:sz w:val="21"/>
          <w:szCs w:val="21"/>
          <w:lang w:val="en-US"/>
        </w:rPr>
        <w:t>4 month</w:t>
      </w:r>
      <w:proofErr w:type="gramEnd"/>
      <w:r w:rsidRPr="004E6F0B">
        <w:rPr>
          <w:rFonts w:ascii="Open Sans" w:hAnsi="Open Sans" w:cs="Open Sans"/>
          <w:bCs/>
          <w:i/>
          <w:iCs/>
          <w:sz w:val="21"/>
          <w:szCs w:val="21"/>
          <w:lang w:val="en-US"/>
        </w:rPr>
        <w:t xml:space="preserve"> period must be observed)</w:t>
      </w:r>
      <w:r w:rsidRPr="004E6F0B">
        <w:rPr>
          <w:rFonts w:ascii="Open Sans" w:hAnsi="Open Sans" w:cs="Open Sans"/>
          <w:bCs/>
          <w:sz w:val="21"/>
          <w:szCs w:val="21"/>
          <w:lang w:val="en-US"/>
        </w:rPr>
        <w:t>. The refund will then be made by EUIPO within 1 month.</w:t>
      </w:r>
    </w:p>
    <w:p w14:paraId="58574EF6" w14:textId="77777777" w:rsidR="004E6F0B" w:rsidRPr="004E6F0B" w:rsidRDefault="004E6F0B" w:rsidP="004E6F0B">
      <w:pPr>
        <w:pStyle w:val="Listenabsatz"/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lang w:val="en-US"/>
        </w:rPr>
      </w:pPr>
    </w:p>
    <w:p w14:paraId="7ABEECCD" w14:textId="77777777" w:rsidR="004E6F0B" w:rsidRPr="004E6F0B" w:rsidRDefault="004E6F0B" w:rsidP="004E6F0B">
      <w:pPr>
        <w:spacing w:after="0" w:line="240" w:lineRule="auto"/>
        <w:rPr>
          <w:rFonts w:ascii="Open Sans" w:hAnsi="Open Sans" w:cs="Open Sans"/>
          <w:b/>
          <w:sz w:val="21"/>
          <w:szCs w:val="21"/>
          <w:u w:val="single"/>
          <w:lang w:val="en-US"/>
        </w:rPr>
      </w:pPr>
      <w:r w:rsidRPr="004E6F0B">
        <w:rPr>
          <w:rFonts w:ascii="Open Sans" w:hAnsi="Open Sans" w:cs="Open Sans"/>
          <w:b/>
          <w:sz w:val="21"/>
          <w:szCs w:val="21"/>
          <w:u w:val="single"/>
          <w:lang w:val="en-US"/>
        </w:rPr>
        <w:t>Further information about the fund:</w:t>
      </w:r>
    </w:p>
    <w:p w14:paraId="5EE8488F" w14:textId="58A11C2D" w:rsidR="004E6F0B" w:rsidRPr="004E6F0B" w:rsidRDefault="009509A5" w:rsidP="00A75151">
      <w:pPr>
        <w:spacing w:after="0" w:line="240" w:lineRule="auto"/>
        <w:rPr>
          <w:rFonts w:ascii="Open Sans" w:hAnsi="Open Sans" w:cs="Open Sans"/>
          <w:color w:val="002D87"/>
          <w:sz w:val="21"/>
          <w:szCs w:val="21"/>
          <w:lang w:val="en-US"/>
        </w:rPr>
      </w:pPr>
      <w:hyperlink r:id="rId12" w:history="1">
        <w:r w:rsidR="004E6F0B" w:rsidRPr="004E6F0B">
          <w:rPr>
            <w:rStyle w:val="Hyperlink"/>
            <w:rFonts w:ascii="Open Sans" w:hAnsi="Open Sans" w:cs="Open Sans"/>
            <w:color w:val="002D87"/>
            <w:sz w:val="21"/>
            <w:szCs w:val="21"/>
            <w:lang w:val="en-US"/>
          </w:rPr>
          <w:t>https://euipo.europa.eu/ohimportal/en/online-services/sme-fund</w:t>
        </w:r>
      </w:hyperlink>
    </w:p>
    <w:p w14:paraId="6F1737D7" w14:textId="19048ED5" w:rsidR="00A75151" w:rsidRPr="004E6F0B" w:rsidRDefault="00A75151" w:rsidP="00A75151">
      <w:pPr>
        <w:spacing w:after="0" w:line="240" w:lineRule="auto"/>
        <w:rPr>
          <w:rFonts w:ascii="Open Sans" w:hAnsi="Open Sans" w:cs="Open Sans"/>
          <w:sz w:val="21"/>
          <w:szCs w:val="21"/>
          <w:lang w:val="en-US"/>
        </w:rPr>
      </w:pPr>
      <w:r w:rsidRPr="00785915">
        <w:rPr>
          <w:rFonts w:ascii="Open Sans" w:hAnsi="Open Sans" w:cs="Open Sans"/>
          <w:sz w:val="21"/>
          <w:szCs w:val="21"/>
          <w:lang w:val="en-US"/>
        </w:rPr>
        <w:t xml:space="preserve">FAQ: </w:t>
      </w:r>
      <w:hyperlink r:id="rId13" w:history="1">
        <w:r w:rsidR="004E6F0B" w:rsidRPr="004E6F0B">
          <w:rPr>
            <w:rStyle w:val="Hyperlink"/>
            <w:rFonts w:ascii="Open Sans" w:hAnsi="Open Sans" w:cs="Open Sans"/>
            <w:color w:val="002D87"/>
            <w:lang w:val="en-US"/>
          </w:rPr>
          <w:t>https://euipo.europa.eu/ohimportal/en/help-sme-fund-2022</w:t>
        </w:r>
      </w:hyperlink>
      <w:r w:rsidR="004E6F0B" w:rsidRPr="004E6F0B">
        <w:rPr>
          <w:color w:val="002D87"/>
          <w:lang w:val="en-US"/>
        </w:rPr>
        <w:t xml:space="preserve"> </w:t>
      </w:r>
    </w:p>
    <w:p w14:paraId="68C61D0E" w14:textId="77777777" w:rsidR="00A75151" w:rsidRPr="00785915" w:rsidRDefault="00A75151" w:rsidP="00A75151">
      <w:p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lang w:val="en-US"/>
        </w:rPr>
      </w:pPr>
    </w:p>
    <w:p w14:paraId="1EAC7EEC" w14:textId="77777777" w:rsidR="003C2348" w:rsidRPr="003C2348" w:rsidRDefault="003C2348" w:rsidP="003C2348">
      <w:pPr>
        <w:spacing w:after="0" w:line="240" w:lineRule="auto"/>
        <w:jc w:val="both"/>
        <w:rPr>
          <w:rFonts w:ascii="Open Sans" w:hAnsi="Open Sans" w:cs="Open Sans"/>
          <w:b/>
          <w:sz w:val="21"/>
          <w:szCs w:val="21"/>
          <w:u w:val="single"/>
          <w:lang w:val="en-US"/>
        </w:rPr>
      </w:pPr>
      <w:r w:rsidRPr="003C2348">
        <w:rPr>
          <w:rFonts w:ascii="Open Sans" w:hAnsi="Open Sans" w:cs="Open Sans"/>
          <w:b/>
          <w:sz w:val="21"/>
          <w:szCs w:val="21"/>
          <w:u w:val="single"/>
          <w:lang w:val="en-US"/>
        </w:rPr>
        <w:t>How much can be saved?</w:t>
      </w:r>
    </w:p>
    <w:p w14:paraId="5A8DF3D5" w14:textId="77777777" w:rsidR="003C2348" w:rsidRPr="003C2348" w:rsidRDefault="003C2348" w:rsidP="003C2348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3C2348">
        <w:rPr>
          <w:rFonts w:ascii="Open Sans" w:hAnsi="Open Sans" w:cs="Open Sans"/>
          <w:bCs/>
          <w:sz w:val="21"/>
          <w:szCs w:val="21"/>
          <w:lang w:val="en-US"/>
        </w:rPr>
        <w:t xml:space="preserve">For an EU trademark application, the fee for 3 classes is 1050.00 euros. The saving is 75% and therefore 787,50 Euro. </w:t>
      </w:r>
    </w:p>
    <w:p w14:paraId="533760C6" w14:textId="12D012E4" w:rsidR="00A75151" w:rsidRPr="003C2348" w:rsidRDefault="003C2348" w:rsidP="003C2348">
      <w:pPr>
        <w:spacing w:after="0" w:line="240" w:lineRule="auto"/>
        <w:jc w:val="both"/>
        <w:rPr>
          <w:rFonts w:ascii="Open Sans" w:hAnsi="Open Sans" w:cs="Open Sans"/>
          <w:bCs/>
          <w:sz w:val="21"/>
          <w:szCs w:val="21"/>
          <w:lang w:val="en-US"/>
        </w:rPr>
      </w:pPr>
      <w:r w:rsidRPr="003C2348">
        <w:rPr>
          <w:rFonts w:ascii="Open Sans" w:hAnsi="Open Sans" w:cs="Open Sans"/>
          <w:bCs/>
          <w:sz w:val="21"/>
          <w:szCs w:val="21"/>
          <w:lang w:val="en-US"/>
        </w:rPr>
        <w:t>For international trademarks, the basic fee is 653.00 CHE or 903.00 CHE (for colored trademarks). 50% will be reimbursed, so you can save 326.50 CHE or 451.50 CHE.</w:t>
      </w:r>
    </w:p>
    <w:p w14:paraId="0E887B20" w14:textId="77777777" w:rsidR="00A75151" w:rsidRPr="003C2348" w:rsidRDefault="00A75151" w:rsidP="00A75151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</w:p>
    <w:p w14:paraId="24E84362" w14:textId="77777777" w:rsidR="00A75151" w:rsidRPr="003C2348" w:rsidRDefault="00A75151" w:rsidP="00A75151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</w:p>
    <w:p w14:paraId="7D6DC863" w14:textId="77777777" w:rsidR="00A75151" w:rsidRPr="003C2348" w:rsidRDefault="00A75151" w:rsidP="00A75151">
      <w:pPr>
        <w:spacing w:after="0" w:line="240" w:lineRule="auto"/>
        <w:jc w:val="both"/>
        <w:rPr>
          <w:rFonts w:ascii="Open Sans" w:hAnsi="Open Sans" w:cs="Open Sans"/>
          <w:sz w:val="21"/>
          <w:szCs w:val="21"/>
          <w:lang w:val="en-US"/>
        </w:rPr>
      </w:pPr>
    </w:p>
    <w:p w14:paraId="140E8EBF" w14:textId="488E3116" w:rsidR="00A75151" w:rsidRDefault="00A75151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11FDE5B9" w14:textId="54629DAF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6648143E" w14:textId="763D8E46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32880805" w14:textId="27A87392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04667405" w14:textId="697D9E55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13301DC4" w14:textId="37F2977C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70AA3B1F" w14:textId="4DAB149D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3742AAB8" w14:textId="139C2CF6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6975A438" w14:textId="6129E3CA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1F14A85B" w14:textId="768B7B14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5FFDAE2B" w14:textId="220F83DC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48425967" w14:textId="346C8D06" w:rsid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436AF965" w14:textId="77777777" w:rsidR="003C2348" w:rsidRPr="003C2348" w:rsidRDefault="003C2348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0D86F946" w14:textId="77777777" w:rsidR="00A75151" w:rsidRPr="003C2348" w:rsidRDefault="00A75151" w:rsidP="00A75151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</w:p>
    <w:p w14:paraId="79E25321" w14:textId="04C7A256" w:rsidR="00901A2E" w:rsidRPr="003C2348" w:rsidRDefault="003C2348" w:rsidP="003C2348">
      <w:pPr>
        <w:spacing w:after="0" w:line="240" w:lineRule="auto"/>
        <w:jc w:val="both"/>
        <w:rPr>
          <w:rFonts w:ascii="Open Sans" w:hAnsi="Open Sans" w:cs="Open Sans"/>
          <w:sz w:val="18"/>
          <w:szCs w:val="18"/>
          <w:u w:val="single"/>
          <w:lang w:val="en-US"/>
        </w:rPr>
      </w:pPr>
      <w:r w:rsidRPr="003C2348">
        <w:rPr>
          <w:rFonts w:ascii="Open Sans" w:hAnsi="Open Sans" w:cs="Open Sans"/>
          <w:sz w:val="18"/>
          <w:szCs w:val="18"/>
          <w:u w:val="single"/>
          <w:lang w:val="en-US"/>
        </w:rPr>
        <w:t>Note: Please note that the information has been compiled from the documentation, FAQs and information provided by EUIPO. Due to existing differences between some information, we cannot guarantee its 100% correctness.</w:t>
      </w:r>
    </w:p>
    <w:sectPr w:rsidR="00901A2E" w:rsidRPr="003C2348" w:rsidSect="00D265F3"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81B7" w14:textId="77777777" w:rsidR="009509A5" w:rsidRDefault="009509A5" w:rsidP="0048670B">
      <w:pPr>
        <w:spacing w:after="0" w:line="240" w:lineRule="auto"/>
      </w:pPr>
      <w:r>
        <w:separator/>
      </w:r>
    </w:p>
  </w:endnote>
  <w:endnote w:type="continuationSeparator" w:id="0">
    <w:p w14:paraId="28593A09" w14:textId="77777777" w:rsidR="009509A5" w:rsidRDefault="009509A5" w:rsidP="004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BF14" w14:textId="77777777" w:rsidR="009509A5" w:rsidRDefault="009509A5" w:rsidP="0048670B">
      <w:pPr>
        <w:spacing w:after="0" w:line="240" w:lineRule="auto"/>
      </w:pPr>
      <w:r>
        <w:separator/>
      </w:r>
    </w:p>
  </w:footnote>
  <w:footnote w:type="continuationSeparator" w:id="0">
    <w:p w14:paraId="14227CE2" w14:textId="77777777" w:rsidR="009509A5" w:rsidRDefault="009509A5" w:rsidP="0048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D049" w14:textId="5D9FDA43" w:rsidR="00D265F3" w:rsidRPr="0048670B" w:rsidRDefault="00D265F3" w:rsidP="00DB16E4">
    <w:pPr>
      <w:pStyle w:val="Kopfzeile"/>
      <w:rPr>
        <w:rFonts w:ascii="Book Antiqua" w:hAnsi="Book Antiqua"/>
      </w:rPr>
    </w:pPr>
  </w:p>
  <w:p w14:paraId="650A4B72" w14:textId="5885319A" w:rsidR="00D265F3" w:rsidRDefault="00D265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6C4"/>
    <w:multiLevelType w:val="hybridMultilevel"/>
    <w:tmpl w:val="E89C2E64"/>
    <w:lvl w:ilvl="0" w:tplc="E690DDF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829"/>
    <w:multiLevelType w:val="hybridMultilevel"/>
    <w:tmpl w:val="029217CC"/>
    <w:lvl w:ilvl="0" w:tplc="7284B54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681E"/>
    <w:multiLevelType w:val="hybridMultilevel"/>
    <w:tmpl w:val="1778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53B"/>
    <w:multiLevelType w:val="hybridMultilevel"/>
    <w:tmpl w:val="691E3428"/>
    <w:lvl w:ilvl="0" w:tplc="38269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93F8D"/>
    <w:multiLevelType w:val="hybridMultilevel"/>
    <w:tmpl w:val="1F323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B55C0"/>
    <w:multiLevelType w:val="hybridMultilevel"/>
    <w:tmpl w:val="88F22280"/>
    <w:lvl w:ilvl="0" w:tplc="6A8E2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44E2"/>
    <w:multiLevelType w:val="hybridMultilevel"/>
    <w:tmpl w:val="AF725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40DC"/>
    <w:multiLevelType w:val="hybridMultilevel"/>
    <w:tmpl w:val="46B02C7A"/>
    <w:lvl w:ilvl="0" w:tplc="4FD65222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64153C"/>
    <w:multiLevelType w:val="hybridMultilevel"/>
    <w:tmpl w:val="49C6B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A3BF2"/>
    <w:multiLevelType w:val="hybridMultilevel"/>
    <w:tmpl w:val="306A99C4"/>
    <w:lvl w:ilvl="0" w:tplc="D7C2E86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65F99"/>
    <w:multiLevelType w:val="hybridMultilevel"/>
    <w:tmpl w:val="49E0A4DC"/>
    <w:lvl w:ilvl="0" w:tplc="D0CCC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83/14"/>
    <w:docVar w:name="AnzahlAusdruck" w:val="1"/>
    <w:docVar w:name="AutomatischSpeichern" w:val="0"/>
    <w:docVar w:name="Bemerkung" w:val="Schrb. an Gegner"/>
    <w:docVar w:name="DDNummerPH" w:val="fehlt"/>
    <w:docVar w:name="DICTASAVE" w:val="0"/>
    <w:docVar w:name="DmsSwR" w:val="solleer#W#solleer"/>
    <w:docVar w:name="DMSunterordner" w:val="0"/>
    <w:docVar w:name="modified" w:val="1"/>
    <w:docVar w:name="Status" w:val="nein"/>
  </w:docVars>
  <w:rsids>
    <w:rsidRoot w:val="0048670B"/>
    <w:rsid w:val="000625A8"/>
    <w:rsid w:val="000857F6"/>
    <w:rsid w:val="000E7A0A"/>
    <w:rsid w:val="00113356"/>
    <w:rsid w:val="001163B4"/>
    <w:rsid w:val="001308FD"/>
    <w:rsid w:val="00133624"/>
    <w:rsid w:val="00147F64"/>
    <w:rsid w:val="001564E7"/>
    <w:rsid w:val="00194441"/>
    <w:rsid w:val="001B0688"/>
    <w:rsid w:val="001F1CE3"/>
    <w:rsid w:val="00246273"/>
    <w:rsid w:val="00266A8C"/>
    <w:rsid w:val="002A5C59"/>
    <w:rsid w:val="00333854"/>
    <w:rsid w:val="003509B0"/>
    <w:rsid w:val="00367531"/>
    <w:rsid w:val="00381309"/>
    <w:rsid w:val="003A1E4A"/>
    <w:rsid w:val="003B0657"/>
    <w:rsid w:val="003C2348"/>
    <w:rsid w:val="003C6472"/>
    <w:rsid w:val="003E78E2"/>
    <w:rsid w:val="00402D65"/>
    <w:rsid w:val="00416900"/>
    <w:rsid w:val="0043508F"/>
    <w:rsid w:val="0048670B"/>
    <w:rsid w:val="004E6E66"/>
    <w:rsid w:val="004E6F0B"/>
    <w:rsid w:val="004F3763"/>
    <w:rsid w:val="00565E07"/>
    <w:rsid w:val="006249C3"/>
    <w:rsid w:val="006B1AE6"/>
    <w:rsid w:val="007436ED"/>
    <w:rsid w:val="007879C8"/>
    <w:rsid w:val="007A5784"/>
    <w:rsid w:val="007D4BAD"/>
    <w:rsid w:val="007D62A7"/>
    <w:rsid w:val="00801A56"/>
    <w:rsid w:val="00853D01"/>
    <w:rsid w:val="00895560"/>
    <w:rsid w:val="008A6959"/>
    <w:rsid w:val="00901A2E"/>
    <w:rsid w:val="00937BB4"/>
    <w:rsid w:val="009509A5"/>
    <w:rsid w:val="00965730"/>
    <w:rsid w:val="009C1B18"/>
    <w:rsid w:val="009F6897"/>
    <w:rsid w:val="009F7A15"/>
    <w:rsid w:val="00A146DF"/>
    <w:rsid w:val="00A5741B"/>
    <w:rsid w:val="00A718A4"/>
    <w:rsid w:val="00A75151"/>
    <w:rsid w:val="00AB3E8A"/>
    <w:rsid w:val="00AD1884"/>
    <w:rsid w:val="00B23678"/>
    <w:rsid w:val="00B259C9"/>
    <w:rsid w:val="00B46880"/>
    <w:rsid w:val="00B82660"/>
    <w:rsid w:val="00B91C03"/>
    <w:rsid w:val="00BA1E79"/>
    <w:rsid w:val="00C22F22"/>
    <w:rsid w:val="00C665E8"/>
    <w:rsid w:val="00C93120"/>
    <w:rsid w:val="00CD385D"/>
    <w:rsid w:val="00D265F3"/>
    <w:rsid w:val="00D551CD"/>
    <w:rsid w:val="00D62546"/>
    <w:rsid w:val="00D679C5"/>
    <w:rsid w:val="00DA45E9"/>
    <w:rsid w:val="00DB16E4"/>
    <w:rsid w:val="00E16F62"/>
    <w:rsid w:val="00E64D9D"/>
    <w:rsid w:val="00EA05CA"/>
    <w:rsid w:val="00F435EE"/>
    <w:rsid w:val="00F84AB4"/>
    <w:rsid w:val="00FD13CC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F5191"/>
  <w15:docId w15:val="{21C7E6A1-2B5D-4952-A836-6DDF8A1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7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670B"/>
  </w:style>
  <w:style w:type="paragraph" w:styleId="Fuzeile">
    <w:name w:val="footer"/>
    <w:basedOn w:val="Standard"/>
    <w:link w:val="FuzeileZchn"/>
    <w:uiPriority w:val="99"/>
    <w:unhideWhenUsed/>
    <w:rsid w:val="0048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670B"/>
  </w:style>
  <w:style w:type="paragraph" w:styleId="Listenabsatz">
    <w:name w:val="List Paragraph"/>
    <w:basedOn w:val="Standard"/>
    <w:uiPriority w:val="34"/>
    <w:qFormat/>
    <w:rsid w:val="0048670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38130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8130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130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A7515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CD3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ipo.europa.eu/ohimportal/en/help-sme-fund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ipo.europa.eu/ohimportal/en/online-services/sme-fun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ipo.europa.eu/sme-fund/de/user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ipo.europa.eu/tunnel-web/secure/webdav/guest/document_library/contentPdfs/about_euipo/Grants/GR_001_22/Exclusion_situation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SME-Wizard/smeq.do;SME_SESSION_ID=6trBHp5WU5HTfrgx6JugSxiVqtCJRXXx1x-8kmrc20piUI_Nu2VZ!-820782026?execution=e1s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EE7B-0986-44CA-8F41-C98F826F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Fritz</dc:creator>
  <cp:lastModifiedBy>iris</cp:lastModifiedBy>
  <cp:revision>2</cp:revision>
  <cp:lastPrinted>2014-08-21T12:21:00Z</cp:lastPrinted>
  <dcterms:created xsi:type="dcterms:W3CDTF">2022-02-04T15:11:00Z</dcterms:created>
  <dcterms:modified xsi:type="dcterms:W3CDTF">2022-02-04T15:11:00Z</dcterms:modified>
</cp:coreProperties>
</file>